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B8" w:rsidRPr="00934DB8" w:rsidRDefault="00934DB8" w:rsidP="00934DB8">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934DB8">
        <w:rPr>
          <w:rFonts w:ascii="Times New Roman" w:eastAsia="Times New Roman" w:hAnsi="Times New Roman" w:cs="Times New Roman"/>
          <w:b/>
          <w:bCs/>
          <w:kern w:val="36"/>
          <w:sz w:val="48"/>
          <w:szCs w:val="48"/>
        </w:rPr>
        <w:t xml:space="preserve">Susan R. </w:t>
      </w:r>
      <w:proofErr w:type="spellStart"/>
      <w:r w:rsidRPr="00934DB8">
        <w:rPr>
          <w:rFonts w:ascii="Times New Roman" w:eastAsia="Times New Roman" w:hAnsi="Times New Roman" w:cs="Times New Roman"/>
          <w:b/>
          <w:bCs/>
          <w:kern w:val="36"/>
          <w:sz w:val="48"/>
          <w:szCs w:val="48"/>
        </w:rPr>
        <w:t>Meisinger</w:t>
      </w:r>
      <w:proofErr w:type="spellEnd"/>
      <w:r w:rsidRPr="00934DB8">
        <w:rPr>
          <w:rFonts w:ascii="Times New Roman" w:eastAsia="Times New Roman" w:hAnsi="Times New Roman" w:cs="Times New Roman"/>
          <w:b/>
          <w:bCs/>
          <w:kern w:val="36"/>
          <w:sz w:val="48"/>
          <w:szCs w:val="48"/>
        </w:rPr>
        <w:t xml:space="preserve"> Fellowship for Graduate Study in HR </w:t>
      </w:r>
    </w:p>
    <w:bookmarkEnd w:id="0"/>
    <w:p w:rsidR="00934DB8" w:rsidRPr="00934DB8" w:rsidRDefault="00934DB8" w:rsidP="00934DB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71600" cy="1733550"/>
            <wp:effectExtent l="0" t="0" r="0" b="0"/>
            <wp:docPr id="1" name="Picture 1" descr="http://www.shrm.org/Conferences/leadership/PublishingImages/Meisinger%20Image%202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rm.org/Conferences/leadership/PublishingImages/Meisinger%20Image%202_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733550"/>
                    </a:xfrm>
                    <a:prstGeom prst="rect">
                      <a:avLst/>
                    </a:prstGeom>
                    <a:noFill/>
                    <a:ln>
                      <a:noFill/>
                    </a:ln>
                  </pic:spPr>
                </pic:pic>
              </a:graphicData>
            </a:graphic>
          </wp:inline>
        </w:drawing>
      </w:r>
      <w:r w:rsidRPr="00934DB8">
        <w:rPr>
          <w:rFonts w:ascii="Times New Roman" w:eastAsia="Times New Roman" w:hAnsi="Times New Roman" w:cs="Times New Roman"/>
          <w:sz w:val="24"/>
          <w:szCs w:val="24"/>
        </w:rPr>
        <w:t xml:space="preserve">The </w:t>
      </w:r>
      <w:r w:rsidRPr="00934DB8">
        <w:rPr>
          <w:rFonts w:ascii="Times New Roman" w:eastAsia="Times New Roman" w:hAnsi="Times New Roman" w:cs="Times New Roman"/>
          <w:b/>
          <w:bCs/>
          <w:sz w:val="24"/>
          <w:szCs w:val="24"/>
        </w:rPr>
        <w:t xml:space="preserve">Susan R. </w:t>
      </w:r>
      <w:proofErr w:type="spellStart"/>
      <w:r w:rsidRPr="00934DB8">
        <w:rPr>
          <w:rFonts w:ascii="Times New Roman" w:eastAsia="Times New Roman" w:hAnsi="Times New Roman" w:cs="Times New Roman"/>
          <w:b/>
          <w:bCs/>
          <w:sz w:val="24"/>
          <w:szCs w:val="24"/>
        </w:rPr>
        <w:t>Meisinger</w:t>
      </w:r>
      <w:proofErr w:type="spellEnd"/>
      <w:r w:rsidRPr="00934DB8">
        <w:rPr>
          <w:rFonts w:ascii="Times New Roman" w:eastAsia="Times New Roman" w:hAnsi="Times New Roman" w:cs="Times New Roman"/>
          <w:b/>
          <w:bCs/>
          <w:sz w:val="24"/>
          <w:szCs w:val="24"/>
        </w:rPr>
        <w:t xml:space="preserve"> Fellowship for Graduate Study in HR</w:t>
      </w:r>
      <w:r w:rsidRPr="00934DB8">
        <w:rPr>
          <w:rFonts w:ascii="Times New Roman" w:eastAsia="Times New Roman" w:hAnsi="Times New Roman" w:cs="Times New Roman"/>
          <w:sz w:val="24"/>
          <w:szCs w:val="24"/>
        </w:rPr>
        <w:t xml:space="preserve"> is a premier source of funding for first-time master's degree students in Human Resources. The award honors former SHRM President &amp; CEO, Susan R. </w:t>
      </w:r>
      <w:proofErr w:type="spellStart"/>
      <w:r w:rsidRPr="00934DB8">
        <w:rPr>
          <w:rFonts w:ascii="Times New Roman" w:eastAsia="Times New Roman" w:hAnsi="Times New Roman" w:cs="Times New Roman"/>
          <w:sz w:val="24"/>
          <w:szCs w:val="24"/>
        </w:rPr>
        <w:t>Meisinger</w:t>
      </w:r>
      <w:proofErr w:type="spellEnd"/>
      <w:r w:rsidRPr="00934DB8">
        <w:rPr>
          <w:rFonts w:ascii="Times New Roman" w:eastAsia="Times New Roman" w:hAnsi="Times New Roman" w:cs="Times New Roman"/>
          <w:sz w:val="24"/>
          <w:szCs w:val="24"/>
        </w:rPr>
        <w:t xml:space="preserve">, </w:t>
      </w:r>
      <w:proofErr w:type="gramStart"/>
      <w:r w:rsidRPr="00934DB8">
        <w:rPr>
          <w:rFonts w:ascii="Times New Roman" w:eastAsia="Times New Roman" w:hAnsi="Times New Roman" w:cs="Times New Roman"/>
          <w:sz w:val="24"/>
          <w:szCs w:val="24"/>
        </w:rPr>
        <w:t>SPHR</w:t>
      </w:r>
      <w:proofErr w:type="gramEnd"/>
      <w:r w:rsidRPr="00934DB8">
        <w:rPr>
          <w:rFonts w:ascii="Times New Roman" w:eastAsia="Times New Roman" w:hAnsi="Times New Roman" w:cs="Times New Roman"/>
          <w:sz w:val="24"/>
          <w:szCs w:val="24"/>
        </w:rPr>
        <w:t>.  </w:t>
      </w:r>
    </w:p>
    <w:p w:rsidR="00934DB8" w:rsidRPr="00934DB8" w:rsidRDefault="00934DB8" w:rsidP="00934DB8">
      <w:pPr>
        <w:spacing w:before="100" w:beforeAutospacing="1" w:after="100" w:afterAutospacing="1" w:line="240" w:lineRule="auto"/>
        <w:rPr>
          <w:rFonts w:ascii="Times New Roman" w:eastAsia="Times New Roman" w:hAnsi="Times New Roman" w:cs="Times New Roman"/>
          <w:sz w:val="24"/>
          <w:szCs w:val="24"/>
        </w:rPr>
      </w:pPr>
      <w:r w:rsidRPr="00934DB8">
        <w:rPr>
          <w:rFonts w:ascii="Times New Roman" w:eastAsia="Times New Roman" w:hAnsi="Times New Roman" w:cs="Times New Roman"/>
          <w:sz w:val="24"/>
          <w:szCs w:val="24"/>
        </w:rPr>
        <w:t xml:space="preserve">The fellowship is designed to support master’s degree students who are either members of SHRM or certified HR professionals. Sponsored jointly by SHRM, the SHRM Foundation and the HR Certification Institute, the fellowship supports those who want to leverage significant </w:t>
      </w:r>
      <w:proofErr w:type="gramStart"/>
      <w:r w:rsidRPr="00934DB8">
        <w:rPr>
          <w:rFonts w:ascii="Times New Roman" w:eastAsia="Times New Roman" w:hAnsi="Times New Roman" w:cs="Times New Roman"/>
          <w:sz w:val="24"/>
          <w:szCs w:val="24"/>
        </w:rPr>
        <w:t>past</w:t>
      </w:r>
      <w:proofErr w:type="gramEnd"/>
      <w:r w:rsidRPr="00934DB8">
        <w:rPr>
          <w:rFonts w:ascii="Times New Roman" w:eastAsia="Times New Roman" w:hAnsi="Times New Roman" w:cs="Times New Roman"/>
          <w:sz w:val="24"/>
          <w:szCs w:val="24"/>
        </w:rPr>
        <w:t xml:space="preserve"> contributions to the HR management field and who plan to continue contributing to the profession by earning a master’s degree in HR. </w:t>
      </w:r>
    </w:p>
    <w:p w:rsidR="00934DB8" w:rsidRPr="00934DB8" w:rsidRDefault="00934DB8" w:rsidP="00934DB8">
      <w:pPr>
        <w:spacing w:before="100" w:beforeAutospacing="1" w:after="100" w:afterAutospacing="1" w:line="240" w:lineRule="auto"/>
        <w:rPr>
          <w:rFonts w:ascii="Times New Roman" w:eastAsia="Times New Roman" w:hAnsi="Times New Roman" w:cs="Times New Roman"/>
          <w:sz w:val="24"/>
          <w:szCs w:val="24"/>
        </w:rPr>
      </w:pPr>
      <w:r w:rsidRPr="00934DB8">
        <w:rPr>
          <w:rFonts w:ascii="Times New Roman" w:eastAsia="Times New Roman" w:hAnsi="Times New Roman" w:cs="Times New Roman"/>
          <w:sz w:val="24"/>
          <w:szCs w:val="24"/>
        </w:rPr>
        <w:t xml:space="preserve">One winner is selected annually to receive a fellowship of up to $10,000. Additional fellowships may be awarded, depending on funding available, quantity and quality of applicants, and the discretion of SHRM. Each fellowship is renewable for one additional year for a total of two years of graduate study and up to $20,000 total for the fellowship. Doctoral students, including DBAs and </w:t>
      </w:r>
      <w:proofErr w:type="spellStart"/>
      <w:r w:rsidRPr="00934DB8">
        <w:rPr>
          <w:rFonts w:ascii="Times New Roman" w:eastAsia="Times New Roman" w:hAnsi="Times New Roman" w:cs="Times New Roman"/>
          <w:sz w:val="24"/>
          <w:szCs w:val="24"/>
        </w:rPr>
        <w:t>Ph.D.s</w:t>
      </w:r>
      <w:proofErr w:type="spellEnd"/>
      <w:r w:rsidRPr="00934DB8">
        <w:rPr>
          <w:rFonts w:ascii="Times New Roman" w:eastAsia="Times New Roman" w:hAnsi="Times New Roman" w:cs="Times New Roman"/>
          <w:sz w:val="24"/>
          <w:szCs w:val="24"/>
        </w:rPr>
        <w:t>, are not eligible for this award.</w:t>
      </w:r>
    </w:p>
    <w:p w:rsidR="00934DB8" w:rsidRPr="00934DB8" w:rsidRDefault="00934DB8" w:rsidP="00934DB8">
      <w:pPr>
        <w:spacing w:before="100" w:beforeAutospacing="1" w:after="100" w:afterAutospacing="1" w:line="240" w:lineRule="auto"/>
        <w:rPr>
          <w:rFonts w:ascii="Times New Roman" w:eastAsia="Times New Roman" w:hAnsi="Times New Roman" w:cs="Times New Roman"/>
          <w:sz w:val="24"/>
          <w:szCs w:val="24"/>
        </w:rPr>
      </w:pPr>
      <w:r w:rsidRPr="00934DB8">
        <w:rPr>
          <w:rFonts w:ascii="Times New Roman" w:eastAsia="Times New Roman" w:hAnsi="Times New Roman" w:cs="Times New Roman"/>
          <w:b/>
          <w:bCs/>
          <w:sz w:val="24"/>
          <w:szCs w:val="24"/>
        </w:rPr>
        <w:t>How to Apply</w:t>
      </w:r>
      <w:r w:rsidRPr="00934DB8">
        <w:rPr>
          <w:rFonts w:ascii="Times New Roman" w:eastAsia="Times New Roman" w:hAnsi="Times New Roman" w:cs="Times New Roman"/>
          <w:b/>
          <w:bCs/>
          <w:sz w:val="24"/>
          <w:szCs w:val="24"/>
        </w:rPr>
        <w:br/>
      </w:r>
      <w:r w:rsidRPr="00934DB8">
        <w:rPr>
          <w:rFonts w:ascii="Times New Roman" w:eastAsia="Times New Roman" w:hAnsi="Times New Roman" w:cs="Times New Roman"/>
          <w:sz w:val="24"/>
          <w:szCs w:val="24"/>
        </w:rPr>
        <w:t xml:space="preserve">Download and complete the </w:t>
      </w:r>
      <w:hyperlink r:id="rId7" w:history="1">
        <w:r w:rsidRPr="00934DB8">
          <w:rPr>
            <w:rFonts w:ascii="Times New Roman" w:eastAsia="Times New Roman" w:hAnsi="Times New Roman" w:cs="Times New Roman"/>
            <w:color w:val="0000FF"/>
            <w:sz w:val="24"/>
            <w:szCs w:val="24"/>
            <w:u w:val="single"/>
          </w:rPr>
          <w:t>application form</w:t>
        </w:r>
      </w:hyperlink>
      <w:r w:rsidRPr="00934DB8">
        <w:rPr>
          <w:rFonts w:ascii="Times New Roman" w:eastAsia="Times New Roman" w:hAnsi="Times New Roman" w:cs="Times New Roman"/>
          <w:sz w:val="24"/>
          <w:szCs w:val="24"/>
        </w:rPr>
        <w:t xml:space="preserve">, compile all required materials, then mail your completed application package to: </w:t>
      </w:r>
      <w:r w:rsidRPr="00934DB8">
        <w:rPr>
          <w:rFonts w:ascii="Times New Roman" w:eastAsia="Times New Roman" w:hAnsi="Times New Roman" w:cs="Times New Roman"/>
          <w:sz w:val="24"/>
          <w:szCs w:val="24"/>
        </w:rPr>
        <w:br/>
      </w:r>
      <w:r w:rsidRPr="00934DB8">
        <w:rPr>
          <w:rFonts w:ascii="Times New Roman" w:eastAsia="Times New Roman" w:hAnsi="Times New Roman" w:cs="Times New Roman"/>
          <w:sz w:val="24"/>
          <w:szCs w:val="24"/>
        </w:rPr>
        <w:br/>
        <w:t xml:space="preserve">     </w:t>
      </w:r>
      <w:proofErr w:type="spellStart"/>
      <w:r w:rsidRPr="00934DB8">
        <w:rPr>
          <w:rFonts w:ascii="Times New Roman" w:eastAsia="Times New Roman" w:hAnsi="Times New Roman" w:cs="Times New Roman"/>
          <w:sz w:val="24"/>
          <w:szCs w:val="24"/>
        </w:rPr>
        <w:t>Meisinger</w:t>
      </w:r>
      <w:proofErr w:type="spellEnd"/>
      <w:r w:rsidRPr="00934DB8">
        <w:rPr>
          <w:rFonts w:ascii="Times New Roman" w:eastAsia="Times New Roman" w:hAnsi="Times New Roman" w:cs="Times New Roman"/>
          <w:sz w:val="24"/>
          <w:szCs w:val="24"/>
        </w:rPr>
        <w:t xml:space="preserve"> Fellowship</w:t>
      </w:r>
      <w:r w:rsidRPr="00934DB8">
        <w:rPr>
          <w:rFonts w:ascii="Times New Roman" w:eastAsia="Times New Roman" w:hAnsi="Times New Roman" w:cs="Times New Roman"/>
          <w:sz w:val="24"/>
          <w:szCs w:val="24"/>
        </w:rPr>
        <w:br/>
        <w:t>     SHRM Foundation Administrator</w:t>
      </w:r>
      <w:r w:rsidRPr="00934DB8">
        <w:rPr>
          <w:rFonts w:ascii="Times New Roman" w:eastAsia="Times New Roman" w:hAnsi="Times New Roman" w:cs="Times New Roman"/>
          <w:sz w:val="24"/>
          <w:szCs w:val="24"/>
        </w:rPr>
        <w:br/>
        <w:t>     1800 Duke Street</w:t>
      </w:r>
      <w:r w:rsidRPr="00934DB8">
        <w:rPr>
          <w:rFonts w:ascii="Times New Roman" w:eastAsia="Times New Roman" w:hAnsi="Times New Roman" w:cs="Times New Roman"/>
          <w:sz w:val="24"/>
          <w:szCs w:val="24"/>
        </w:rPr>
        <w:br/>
        <w:t>     Alexandria, VA  22314</w:t>
      </w:r>
      <w:r w:rsidRPr="00934DB8">
        <w:rPr>
          <w:rFonts w:ascii="Times New Roman" w:eastAsia="Times New Roman" w:hAnsi="Times New Roman" w:cs="Times New Roman"/>
          <w:sz w:val="24"/>
          <w:szCs w:val="24"/>
        </w:rPr>
        <w:br/>
        <w:t>     (703) 535-6020</w:t>
      </w:r>
    </w:p>
    <w:p w:rsidR="00934DB8" w:rsidRPr="00934DB8" w:rsidRDefault="00934DB8" w:rsidP="00934DB8">
      <w:pPr>
        <w:spacing w:before="100" w:beforeAutospacing="1" w:after="100" w:afterAutospacing="1" w:line="240" w:lineRule="auto"/>
        <w:rPr>
          <w:rFonts w:ascii="Times New Roman" w:eastAsia="Times New Roman" w:hAnsi="Times New Roman" w:cs="Times New Roman"/>
          <w:sz w:val="24"/>
          <w:szCs w:val="24"/>
        </w:rPr>
      </w:pPr>
      <w:r w:rsidRPr="00934DB8">
        <w:rPr>
          <w:rFonts w:ascii="Times New Roman" w:eastAsia="Times New Roman" w:hAnsi="Times New Roman" w:cs="Times New Roman"/>
          <w:sz w:val="24"/>
          <w:szCs w:val="24"/>
        </w:rPr>
        <w:t xml:space="preserve">All required materials must be submitted together in one package. Applications will not be returned. </w:t>
      </w:r>
      <w:r w:rsidRPr="00934DB8">
        <w:rPr>
          <w:rFonts w:ascii="Times New Roman" w:eastAsia="Times New Roman" w:hAnsi="Times New Roman" w:cs="Times New Roman"/>
          <w:b/>
          <w:bCs/>
          <w:sz w:val="24"/>
          <w:szCs w:val="24"/>
        </w:rPr>
        <w:t xml:space="preserve">Completed applications must be </w:t>
      </w:r>
      <w:r w:rsidRPr="00934DB8">
        <w:rPr>
          <w:rFonts w:ascii="Times New Roman" w:eastAsia="Times New Roman" w:hAnsi="Times New Roman" w:cs="Times New Roman"/>
          <w:b/>
          <w:bCs/>
          <w:i/>
          <w:iCs/>
          <w:sz w:val="24"/>
          <w:szCs w:val="24"/>
        </w:rPr>
        <w:t>received</w:t>
      </w:r>
      <w:r w:rsidRPr="00934DB8">
        <w:rPr>
          <w:rFonts w:ascii="Times New Roman" w:eastAsia="Times New Roman" w:hAnsi="Times New Roman" w:cs="Times New Roman"/>
          <w:b/>
          <w:bCs/>
          <w:sz w:val="24"/>
          <w:szCs w:val="24"/>
        </w:rPr>
        <w:t xml:space="preserve"> by Monday, August 15, 2016</w:t>
      </w:r>
      <w:r w:rsidRPr="00934DB8">
        <w:rPr>
          <w:rFonts w:ascii="Times New Roman" w:eastAsia="Times New Roman" w:hAnsi="Times New Roman" w:cs="Times New Roman"/>
          <w:sz w:val="24"/>
          <w:szCs w:val="24"/>
        </w:rPr>
        <w:t xml:space="preserve">. All applicants will be notified of results via mail by the first week of October. </w:t>
      </w:r>
    </w:p>
    <w:p w:rsidR="00934DB8" w:rsidRPr="00934DB8" w:rsidRDefault="00934DB8" w:rsidP="00934DB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934DB8">
          <w:rPr>
            <w:rFonts w:ascii="Times New Roman" w:eastAsia="Times New Roman" w:hAnsi="Times New Roman" w:cs="Times New Roman"/>
            <w:color w:val="0000FF"/>
            <w:sz w:val="24"/>
            <w:szCs w:val="24"/>
            <w:u w:val="single"/>
          </w:rPr>
          <w:t>Frequently-asked questions (FAQs)</w:t>
        </w:r>
      </w:hyperlink>
    </w:p>
    <w:p w:rsidR="00934DB8" w:rsidRPr="00934DB8" w:rsidRDefault="00934DB8" w:rsidP="00934DB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934DB8">
          <w:rPr>
            <w:rFonts w:ascii="Times New Roman" w:eastAsia="Times New Roman" w:hAnsi="Times New Roman" w:cs="Times New Roman"/>
            <w:color w:val="0000FF"/>
            <w:sz w:val="24"/>
            <w:szCs w:val="24"/>
            <w:u w:val="single"/>
          </w:rPr>
          <w:t>Read about past winners</w:t>
        </w:r>
      </w:hyperlink>
    </w:p>
    <w:p w:rsidR="00934DB8" w:rsidRPr="00934DB8" w:rsidRDefault="00934DB8" w:rsidP="00934DB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934DB8">
          <w:rPr>
            <w:rFonts w:ascii="Times New Roman" w:eastAsia="Times New Roman" w:hAnsi="Times New Roman" w:cs="Times New Roman"/>
            <w:color w:val="0000FF"/>
            <w:sz w:val="24"/>
            <w:szCs w:val="24"/>
            <w:u w:val="single"/>
          </w:rPr>
          <w:t>Download the application form</w:t>
        </w:r>
      </w:hyperlink>
    </w:p>
    <w:p w:rsidR="00934DB8" w:rsidRPr="00934DB8" w:rsidRDefault="00934DB8" w:rsidP="00934DB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934DB8">
          <w:rPr>
            <w:rFonts w:ascii="Times New Roman" w:eastAsia="Times New Roman" w:hAnsi="Times New Roman" w:cs="Times New Roman"/>
            <w:color w:val="0000FF"/>
            <w:sz w:val="24"/>
            <w:szCs w:val="24"/>
            <w:u w:val="single"/>
          </w:rPr>
          <w:t>See the brochure</w:t>
        </w:r>
      </w:hyperlink>
    </w:p>
    <w:p w:rsidR="00934DB8" w:rsidRPr="00934DB8" w:rsidRDefault="00934DB8" w:rsidP="00934DB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934DB8">
          <w:rPr>
            <w:rFonts w:ascii="Times New Roman" w:eastAsia="Times New Roman" w:hAnsi="Times New Roman" w:cs="Times New Roman"/>
            <w:color w:val="0000FF"/>
            <w:sz w:val="24"/>
            <w:szCs w:val="24"/>
            <w:u w:val="single"/>
          </w:rPr>
          <w:t>Contact us</w:t>
        </w:r>
      </w:hyperlink>
      <w:r w:rsidRPr="00934DB8">
        <w:rPr>
          <w:rFonts w:ascii="Times New Roman" w:eastAsia="Times New Roman" w:hAnsi="Times New Roman" w:cs="Times New Roman"/>
          <w:sz w:val="24"/>
          <w:szCs w:val="24"/>
        </w:rPr>
        <w:t xml:space="preserve">         </w:t>
      </w:r>
    </w:p>
    <w:p w:rsidR="00934DB8" w:rsidRPr="00934DB8" w:rsidRDefault="00934DB8" w:rsidP="00934DB8">
      <w:pPr>
        <w:spacing w:before="100" w:beforeAutospacing="1" w:after="100" w:afterAutospacing="1" w:line="240" w:lineRule="auto"/>
        <w:rPr>
          <w:rFonts w:ascii="Times New Roman" w:eastAsia="Times New Roman" w:hAnsi="Times New Roman" w:cs="Times New Roman"/>
          <w:sz w:val="24"/>
          <w:szCs w:val="24"/>
        </w:rPr>
      </w:pPr>
      <w:r w:rsidRPr="00934DB8">
        <w:rPr>
          <w:rFonts w:ascii="Times New Roman" w:eastAsia="Times New Roman" w:hAnsi="Times New Roman" w:cs="Times New Roman"/>
          <w:sz w:val="24"/>
          <w:szCs w:val="24"/>
        </w:rPr>
        <w:t> </w:t>
      </w:r>
    </w:p>
    <w:p w:rsidR="00934DB8" w:rsidRPr="00934DB8" w:rsidRDefault="00934DB8" w:rsidP="00934DB8">
      <w:pPr>
        <w:spacing w:before="100" w:beforeAutospacing="1" w:after="100" w:afterAutospacing="1" w:line="240" w:lineRule="auto"/>
        <w:rPr>
          <w:rFonts w:ascii="Times New Roman" w:eastAsia="Times New Roman" w:hAnsi="Times New Roman" w:cs="Times New Roman"/>
          <w:sz w:val="24"/>
          <w:szCs w:val="24"/>
        </w:rPr>
      </w:pPr>
      <w:r w:rsidRPr="00934DB8">
        <w:rPr>
          <w:rFonts w:ascii="Times New Roman" w:eastAsia="Times New Roman" w:hAnsi="Times New Roman" w:cs="Times New Roman"/>
          <w:i/>
          <w:iCs/>
          <w:sz w:val="24"/>
          <w:szCs w:val="24"/>
        </w:rPr>
        <w:t xml:space="preserve">The SHRM Foundation does not discriminate against individuals on the basis of race, color, gender, sexual orientation, marital status, religion, disability, age, veteran status, ancestry, national origin or citizenship in the administration of its grant and scholarship programs. </w:t>
      </w:r>
    </w:p>
    <w:p w:rsidR="00934DB8" w:rsidRPr="00934DB8" w:rsidRDefault="00934DB8" w:rsidP="00934DB8">
      <w:pPr>
        <w:spacing w:before="100" w:beforeAutospacing="1" w:after="100" w:afterAutospacing="1" w:line="240" w:lineRule="auto"/>
        <w:rPr>
          <w:rFonts w:ascii="Times New Roman" w:eastAsia="Times New Roman" w:hAnsi="Times New Roman" w:cs="Times New Roman"/>
          <w:sz w:val="24"/>
          <w:szCs w:val="24"/>
        </w:rPr>
      </w:pPr>
      <w:r w:rsidRPr="00934DB8">
        <w:rPr>
          <w:rFonts w:ascii="Times New Roman" w:eastAsia="Times New Roman" w:hAnsi="Times New Roman" w:cs="Times New Roman"/>
          <w:i/>
          <w:iCs/>
          <w:sz w:val="24"/>
          <w:szCs w:val="24"/>
        </w:rPr>
        <w:t xml:space="preserve">Employees or national board members of SHRM, the SHRM Foundation, or HRCI and members of their immediate family are not eligible to apply for SHRM Foundation grants, awards or scholarships. </w:t>
      </w:r>
    </w:p>
    <w:p w:rsidR="00934DB8" w:rsidRPr="00934DB8" w:rsidRDefault="00934DB8" w:rsidP="00934DB8">
      <w:pPr>
        <w:spacing w:after="0" w:line="240" w:lineRule="auto"/>
        <w:rPr>
          <w:rFonts w:ascii="Times New Roman" w:eastAsia="Times New Roman" w:hAnsi="Times New Roman" w:cs="Times New Roman"/>
          <w:sz w:val="24"/>
          <w:szCs w:val="24"/>
        </w:rPr>
      </w:pPr>
      <w:r w:rsidRPr="00934DB8">
        <w:rPr>
          <w:rFonts w:ascii="Times New Roman" w:eastAsia="Times New Roman" w:hAnsi="Times New Roman" w:cs="Times New Roman"/>
          <w:sz w:val="24"/>
          <w:szCs w:val="24"/>
        </w:rPr>
        <w:t>- See more at: http://www.shrm.org/about/awards/pages/meisinger.aspx#sthash.FHfQk96b.dpuf</w:t>
      </w:r>
    </w:p>
    <w:p w:rsidR="00833DB8" w:rsidRDefault="00934DB8"/>
    <w:sectPr w:rsidR="00833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97442"/>
    <w:multiLevelType w:val="multilevel"/>
    <w:tmpl w:val="D67A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B8"/>
    <w:rsid w:val="00912077"/>
    <w:rsid w:val="00934DB8"/>
    <w:rsid w:val="00CF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4D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DB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34D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4DB8"/>
    <w:rPr>
      <w:b/>
      <w:bCs/>
    </w:rPr>
  </w:style>
  <w:style w:type="character" w:styleId="Hyperlink">
    <w:name w:val="Hyperlink"/>
    <w:basedOn w:val="DefaultParagraphFont"/>
    <w:uiPriority w:val="99"/>
    <w:semiHidden/>
    <w:unhideWhenUsed/>
    <w:rsid w:val="00934DB8"/>
    <w:rPr>
      <w:color w:val="0000FF"/>
      <w:u w:val="single"/>
    </w:rPr>
  </w:style>
  <w:style w:type="character" w:styleId="Emphasis">
    <w:name w:val="Emphasis"/>
    <w:basedOn w:val="DefaultParagraphFont"/>
    <w:uiPriority w:val="20"/>
    <w:qFormat/>
    <w:rsid w:val="00934DB8"/>
    <w:rPr>
      <w:i/>
      <w:iCs/>
    </w:rPr>
  </w:style>
  <w:style w:type="character" w:customStyle="1" w:styleId="ms-rtecustom-listbulletaboutadvocacy">
    <w:name w:val="ms-rtecustom-listbulletaboutadvocacy"/>
    <w:basedOn w:val="DefaultParagraphFont"/>
    <w:rsid w:val="00934DB8"/>
  </w:style>
  <w:style w:type="paragraph" w:styleId="BalloonText">
    <w:name w:val="Balloon Text"/>
    <w:basedOn w:val="Normal"/>
    <w:link w:val="BalloonTextChar"/>
    <w:uiPriority w:val="99"/>
    <w:semiHidden/>
    <w:unhideWhenUsed/>
    <w:rsid w:val="00934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4D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DB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34D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4DB8"/>
    <w:rPr>
      <w:b/>
      <w:bCs/>
    </w:rPr>
  </w:style>
  <w:style w:type="character" w:styleId="Hyperlink">
    <w:name w:val="Hyperlink"/>
    <w:basedOn w:val="DefaultParagraphFont"/>
    <w:uiPriority w:val="99"/>
    <w:semiHidden/>
    <w:unhideWhenUsed/>
    <w:rsid w:val="00934DB8"/>
    <w:rPr>
      <w:color w:val="0000FF"/>
      <w:u w:val="single"/>
    </w:rPr>
  </w:style>
  <w:style w:type="character" w:styleId="Emphasis">
    <w:name w:val="Emphasis"/>
    <w:basedOn w:val="DefaultParagraphFont"/>
    <w:uiPriority w:val="20"/>
    <w:qFormat/>
    <w:rsid w:val="00934DB8"/>
    <w:rPr>
      <w:i/>
      <w:iCs/>
    </w:rPr>
  </w:style>
  <w:style w:type="character" w:customStyle="1" w:styleId="ms-rtecustom-listbulletaboutadvocacy">
    <w:name w:val="ms-rtecustom-listbulletaboutadvocacy"/>
    <w:basedOn w:val="DefaultParagraphFont"/>
    <w:rsid w:val="00934DB8"/>
  </w:style>
  <w:style w:type="paragraph" w:styleId="BalloonText">
    <w:name w:val="Balloon Text"/>
    <w:basedOn w:val="Normal"/>
    <w:link w:val="BalloonTextChar"/>
    <w:uiPriority w:val="99"/>
    <w:semiHidden/>
    <w:unhideWhenUsed/>
    <w:rsid w:val="00934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0287">
      <w:bodyDiv w:val="1"/>
      <w:marLeft w:val="0"/>
      <w:marRight w:val="0"/>
      <w:marTop w:val="0"/>
      <w:marBottom w:val="0"/>
      <w:divBdr>
        <w:top w:val="none" w:sz="0" w:space="0" w:color="auto"/>
        <w:left w:val="none" w:sz="0" w:space="0" w:color="auto"/>
        <w:bottom w:val="none" w:sz="0" w:space="0" w:color="auto"/>
        <w:right w:val="none" w:sz="0" w:space="0" w:color="auto"/>
      </w:divBdr>
      <w:divsChild>
        <w:div w:id="149750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m.org/about/awards/Documents/Meisinger_Fellowship_FAQs_2015.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hrm.org/about/awards/Documents/Application_Form_Meisinger_Fellowship%202015.doc" TargetMode="External"/><Relationship Id="rId12" Type="http://schemas.openxmlformats.org/officeDocument/2006/relationships/hyperlink" Target="mailto:elissa.soares@sh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hrm.org/about/awards/Documents/15-0037%202015%20Meisinger%20flyer_1logoversionApril%203-%202015.pdf" TargetMode="External"/><Relationship Id="rId5" Type="http://schemas.openxmlformats.org/officeDocument/2006/relationships/webSettings" Target="webSettings.xml"/><Relationship Id="rId10" Type="http://schemas.openxmlformats.org/officeDocument/2006/relationships/hyperlink" Target="http://www.shrm.org/about/awards/Documents/Application_Form_Meisinger_Fellowship%202015.doc" TargetMode="External"/><Relationship Id="rId4" Type="http://schemas.openxmlformats.org/officeDocument/2006/relationships/settings" Target="settings.xml"/><Relationship Id="rId9" Type="http://schemas.openxmlformats.org/officeDocument/2006/relationships/hyperlink" Target="http://www.shrm.org/about/awards/Pages/MeisingerFellowshipWinner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KeyPoint Government Solutions Inc.</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 Haabestad</dc:creator>
  <cp:lastModifiedBy>Marci Haabestad</cp:lastModifiedBy>
  <cp:revision>1</cp:revision>
  <dcterms:created xsi:type="dcterms:W3CDTF">2016-01-07T15:02:00Z</dcterms:created>
  <dcterms:modified xsi:type="dcterms:W3CDTF">2016-01-07T15:03:00Z</dcterms:modified>
</cp:coreProperties>
</file>